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  <w:gridCol w:w="3527"/>
        <w:gridCol w:w="1300"/>
      </w:tblGrid>
      <w:tr w:rsidR="00620C08" w:rsidTr="00620C08">
        <w:trPr>
          <w:trHeight w:val="315"/>
        </w:trPr>
        <w:tc>
          <w:tcPr>
            <w:tcW w:w="8662" w:type="dxa"/>
            <w:noWrap/>
            <w:vAlign w:val="bottom"/>
          </w:tcPr>
          <w:p w:rsidR="00620C08" w:rsidRDefault="00620C08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0"/>
                <w:lang w:eastAsia="en-US"/>
              </w:rPr>
              <w:t>Załącznik nr 1 do zapytania ofertowego</w:t>
            </w:r>
            <w:r>
              <w:rPr>
                <w:rFonts w:asciiTheme="minorHAnsi" w:hAnsiTheme="minorHAnsi"/>
                <w:bCs/>
                <w:color w:val="000000"/>
                <w:sz w:val="20"/>
                <w:lang w:eastAsia="en-US"/>
              </w:rPr>
              <w:t xml:space="preserve"> Nr 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SP10.</w:t>
            </w:r>
            <w:r w:rsidR="00BB2B98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/ZP/</w:t>
            </w:r>
            <w:r w:rsidR="00F30439">
              <w:rPr>
                <w:rFonts w:asciiTheme="minorHAnsi" w:eastAsiaTheme="minorHAnsi" w:hAnsiTheme="minorHAnsi" w:cstheme="minorBidi"/>
                <w:sz w:val="20"/>
                <w:lang w:eastAsia="en-US"/>
              </w:rPr>
              <w:t>12.2021</w:t>
            </w:r>
          </w:p>
          <w:p w:rsidR="00620C08" w:rsidRDefault="00620C0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20C08" w:rsidRDefault="00620C0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620C08" w:rsidRDefault="00620C08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Rybniku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620C08" w:rsidRDefault="00620C08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Oferta na dostawę pieczywa i wyrobów piekarniczych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  <w:lang w:eastAsia="en-US"/>
              </w:rPr>
              <w:t>Rybniku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620C08" w:rsidRDefault="00620C08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Przedstawione ilości stanowią szacunkową wielkość zamówienia, faktyczna ilość wynikać będzie z bieżących potrzeb Zamawiającego.</w:t>
            </w:r>
          </w:p>
          <w:p w:rsidR="00620C08" w:rsidRDefault="00620C08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Zamawiający dopuszcza składania ofert częściowych na każdą z części osobno.</w:t>
            </w:r>
          </w:p>
          <w:p w:rsidR="00620C08" w:rsidRDefault="00620C08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color w:val="FF0000"/>
                <w:lang w:eastAsia="en-US"/>
              </w:rPr>
            </w:pPr>
          </w:p>
        </w:tc>
        <w:tc>
          <w:tcPr>
            <w:tcW w:w="3527" w:type="dxa"/>
            <w:noWrap/>
            <w:vAlign w:val="bottom"/>
            <w:hideMark/>
          </w:tcPr>
          <w:p w:rsidR="00620C08" w:rsidRDefault="00620C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620C08" w:rsidRDefault="00620C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tbl>
      <w:tblPr>
        <w:tblStyle w:val="Tabela-Siatka"/>
        <w:tblW w:w="10170" w:type="dxa"/>
        <w:tblLayout w:type="fixed"/>
        <w:tblLook w:val="04A0"/>
      </w:tblPr>
      <w:tblGrid>
        <w:gridCol w:w="816"/>
        <w:gridCol w:w="4284"/>
        <w:gridCol w:w="675"/>
        <w:gridCol w:w="993"/>
        <w:gridCol w:w="850"/>
        <w:gridCol w:w="851"/>
        <w:gridCol w:w="850"/>
        <w:gridCol w:w="851"/>
      </w:tblGrid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Asortyment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Stawka</w:t>
            </w:r>
          </w:p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brutto</w:t>
            </w: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rPr>
                <w:lang w:eastAsia="en-US"/>
              </w:rPr>
            </w:pPr>
            <w:r>
              <w:rPr>
                <w:lang w:eastAsia="en-US"/>
              </w:rPr>
              <w:t>Bułka pszenna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rPr>
                <w:lang w:eastAsia="en-US"/>
              </w:rPr>
            </w:pPr>
            <w:r>
              <w:rPr>
                <w:lang w:eastAsia="en-US"/>
              </w:rPr>
              <w:t>Bułka pełnoziarnista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rPr>
                <w:lang w:eastAsia="en-US"/>
              </w:rPr>
            </w:pPr>
            <w:r>
              <w:rPr>
                <w:lang w:eastAsia="en-US"/>
              </w:rPr>
              <w:t>Pączek z nadzieniem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rPr>
                <w:lang w:eastAsia="en-US"/>
              </w:rPr>
            </w:pPr>
            <w:r>
              <w:rPr>
                <w:lang w:eastAsia="en-US"/>
              </w:rPr>
              <w:t>Bułka tarta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  <w:r w:rsidR="002218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BA3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  <w:tr w:rsidR="00620C08" w:rsidTr="00620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 w:rsidP="00EA18EB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8" w:rsidRDefault="00620C08">
            <w:pPr>
              <w:jc w:val="center"/>
              <w:rPr>
                <w:lang w:eastAsia="en-US"/>
              </w:rPr>
            </w:pPr>
          </w:p>
        </w:tc>
      </w:tr>
    </w:tbl>
    <w:p w:rsidR="00620C08" w:rsidRDefault="00620C08" w:rsidP="00620C08">
      <w:pPr>
        <w:tabs>
          <w:tab w:val="center" w:pos="6804"/>
        </w:tabs>
        <w:spacing w:before="1"/>
        <w:rPr>
          <w:rFonts w:asciiTheme="minorHAnsi" w:hAnsiTheme="minorHAnsi"/>
        </w:rPr>
      </w:pPr>
    </w:p>
    <w:p w:rsidR="00620C08" w:rsidRDefault="00620C08" w:rsidP="00620C08">
      <w:pPr>
        <w:rPr>
          <w:rFonts w:asciiTheme="minorHAnsi" w:hAnsiTheme="minorHAnsi"/>
        </w:rPr>
      </w:pPr>
    </w:p>
    <w:p w:rsidR="00620C08" w:rsidRDefault="00620C08" w:rsidP="00620C08"/>
    <w:p w:rsidR="00303303" w:rsidRDefault="00303303"/>
    <w:sectPr w:rsidR="00303303" w:rsidSect="0030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95F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620C08"/>
    <w:rsid w:val="0022186D"/>
    <w:rsid w:val="00303303"/>
    <w:rsid w:val="00620C08"/>
    <w:rsid w:val="00793236"/>
    <w:rsid w:val="007F1950"/>
    <w:rsid w:val="008D6F5C"/>
    <w:rsid w:val="00BA3316"/>
    <w:rsid w:val="00BB2B98"/>
    <w:rsid w:val="00F30439"/>
    <w:rsid w:val="00F7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0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20C08"/>
    <w:pPr>
      <w:ind w:left="720"/>
      <w:contextualSpacing/>
    </w:pPr>
  </w:style>
  <w:style w:type="table" w:styleId="Tabela-Siatka">
    <w:name w:val="Table Grid"/>
    <w:basedOn w:val="Standardowy"/>
    <w:uiPriority w:val="59"/>
    <w:rsid w:val="0062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2021-11-23T08:53:00Z</dcterms:created>
  <dcterms:modified xsi:type="dcterms:W3CDTF">2021-11-29T11:07:00Z</dcterms:modified>
</cp:coreProperties>
</file>